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1F327D6" w:rsidR="00537243" w:rsidRDefault="00941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VBFK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86D">
        <w:rPr>
          <w:rFonts w:ascii="Times New Roman" w:eastAsia="Times New Roman" w:hAnsi="Times New Roman" w:cs="Times New Roman"/>
          <w:b/>
          <w:sz w:val="24"/>
          <w:szCs w:val="24"/>
        </w:rPr>
        <w:t>Järvbäcken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30 mars 2019.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Domare: Anna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Edvall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Förhållanden: </w:t>
      </w:r>
      <w:r>
        <w:rPr>
          <w:rFonts w:ascii="Times New Roman" w:eastAsia="Times New Roman" w:hAnsi="Times New Roman" w:cs="Times New Roman"/>
          <w:sz w:val="24"/>
          <w:szCs w:val="24"/>
        </w:rPr>
        <w:t>Bra väder, växelvis med tätt snöfall och lite tungt jaktföre. Sparsamt med fågel.</w:t>
      </w:r>
    </w:p>
    <w:p w14:paraId="00000002" w14:textId="77777777" w:rsidR="00537243" w:rsidRDefault="00941DE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Jofjällets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Rippoint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Teo, SE23902/2018, Äg/för, Sverker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Örmin</w:t>
      </w:r>
      <w:proofErr w:type="spellEnd"/>
    </w:p>
    <w:p w14:paraId="00000003" w14:textId="77777777" w:rsidR="00537243" w:rsidRDefault="00941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Föret är lite tungt vilket Teo tycker inbjuder till mer lek med partner än jakt. Han testas mot de båda övriga men avslutas då leken inte går avstyra. 10 min, 0 UKL.</w:t>
      </w:r>
    </w:p>
    <w:p w14:paraId="00000004" w14:textId="77777777" w:rsidR="00537243" w:rsidRDefault="00941DE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Jofjällets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Rippoint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T´Arya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SE23901/2018, Äg/för Folke Renström</w:t>
      </w:r>
    </w:p>
    <w:p w14:paraId="00000005" w14:textId="77777777" w:rsidR="00537243" w:rsidRDefault="00941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Söker i mycket bra fart och stil, i mycket bra kontakt. I början av dagen har hon några stopp och funderingar 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mestadels villigt. I senare släpp lyfter hon sig jaktmässigt och håller i söket bättre. Då hon hittar mark med vittring blir det ännu bättre. Tröttnar något i sista släpp och tyvärr kommer hon inte för fågel idag. 45 min, 0 UKL.</w:t>
      </w:r>
    </w:p>
    <w:p w14:paraId="00000006" w14:textId="77777777" w:rsidR="00537243" w:rsidRDefault="00941DE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GST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Zettertjärns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Happynezz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SE26832/2018, Äg/för Johan Sandlund</w:t>
      </w:r>
    </w:p>
    <w:p w14:paraId="00000007" w14:textId="77777777" w:rsidR="00537243" w:rsidRDefault="00941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Startar i mycket bra fart och stil i mycket bra kontakt. Större vidd önskas i de öppna partierna. Under dagen tar hon ett par markeringar utan att nån fågel observeras. Hon störs också av partner, 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Happyness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villigt hela dagen och lyfter sig sökmässigt ju längre dagen går. Ett trevligt ekipage som tyvärr inte får chansen riktigt idag. 45 min, 0 UKL.</w:t>
      </w:r>
    </w:p>
    <w:p w14:paraId="00000008" w14:textId="77777777" w:rsidR="00537243" w:rsidRDefault="00941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Tack till VBFK som arrangerar detta prov. Vi hade hoppats på fler fågelchanser men ibland får vi glädjas åt trevliga dagar och trevligt sällskap istället.</w:t>
      </w:r>
    </w:p>
    <w:p w14:paraId="00000009" w14:textId="77777777" w:rsidR="00537243" w:rsidRDefault="00941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Storuman</w:t>
      </w:r>
    </w:p>
    <w:p w14:paraId="0000000A" w14:textId="77777777" w:rsidR="00537243" w:rsidRDefault="00941DE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Edvall</w:t>
      </w:r>
      <w:proofErr w:type="spellEnd"/>
    </w:p>
    <w:p w14:paraId="0000000B" w14:textId="77777777" w:rsidR="00537243" w:rsidRDefault="0053724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C" w14:textId="77777777" w:rsidR="00537243" w:rsidRDefault="0053724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3724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43"/>
    <w:rsid w:val="00537243"/>
    <w:rsid w:val="00941DE8"/>
    <w:rsid w:val="00E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17C4"/>
  <w15:docId w15:val="{3918AEDD-B6D6-4B5A-ACDF-E62D5985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stellan johansson</dc:creator>
  <cp:lastModifiedBy>stellan johansson</cp:lastModifiedBy>
  <cp:revision>3</cp:revision>
  <dcterms:created xsi:type="dcterms:W3CDTF">2019-05-02T10:33:00Z</dcterms:created>
  <dcterms:modified xsi:type="dcterms:W3CDTF">2019-05-03T08:30:00Z</dcterms:modified>
</cp:coreProperties>
</file>